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148" w:rsidRDefault="00BB7148" w:rsidP="00BB7148">
      <w:pPr>
        <w:pStyle w:val="NoSpacing"/>
        <w:rPr>
          <w:rFonts w:cs="Calibri"/>
          <w:sz w:val="20"/>
          <w:szCs w:val="20"/>
          <w:lang w:val="pt-BR"/>
        </w:rPr>
      </w:pPr>
      <w:r>
        <w:rPr>
          <w:rFonts w:cs="Calibri"/>
          <w:sz w:val="20"/>
          <w:szCs w:val="20"/>
          <w:lang w:val="pt-BR"/>
        </w:rPr>
        <w:t>UAT____________</w:t>
      </w:r>
    </w:p>
    <w:p w:rsidR="00BB7148" w:rsidRDefault="00BB7148" w:rsidP="00BB7148">
      <w:pPr>
        <w:pStyle w:val="NoSpacing"/>
        <w:rPr>
          <w:rFonts w:cs="Calibri"/>
          <w:sz w:val="20"/>
          <w:szCs w:val="20"/>
          <w:lang w:val="pt-BR"/>
        </w:rPr>
      </w:pPr>
      <w:r>
        <w:rPr>
          <w:rFonts w:cs="Calibri"/>
          <w:sz w:val="20"/>
          <w:szCs w:val="20"/>
          <w:lang w:val="pt-BR"/>
        </w:rPr>
        <w:t>Nr.            /</w:t>
      </w:r>
    </w:p>
    <w:p w:rsidR="00BB7148" w:rsidRPr="00BB7148" w:rsidRDefault="00BB7148" w:rsidP="00BB7148">
      <w:pPr>
        <w:pStyle w:val="NoSpacing"/>
        <w:jc w:val="right"/>
        <w:rPr>
          <w:rFonts w:cs="Calibri"/>
          <w:sz w:val="20"/>
          <w:szCs w:val="20"/>
          <w:lang w:val="pt-BR"/>
        </w:rPr>
      </w:pPr>
      <w:r w:rsidRPr="00BB7148">
        <w:rPr>
          <w:rFonts w:cs="Calibri"/>
          <w:sz w:val="20"/>
          <w:szCs w:val="20"/>
          <w:lang w:val="pt-BR"/>
        </w:rPr>
        <w:t>Anexa 5</w:t>
      </w:r>
    </w:p>
    <w:p w:rsidR="00BB7148" w:rsidRPr="00BB7148" w:rsidRDefault="00BB7148" w:rsidP="00BB7148">
      <w:pPr>
        <w:pStyle w:val="NoSpacing"/>
        <w:jc w:val="right"/>
        <w:rPr>
          <w:rFonts w:cs="Calibri"/>
          <w:sz w:val="20"/>
          <w:szCs w:val="20"/>
          <w:lang w:val="pt-BR"/>
        </w:rPr>
      </w:pPr>
      <w:r w:rsidRPr="00BB7148">
        <w:rPr>
          <w:rFonts w:cs="Calibri"/>
          <w:sz w:val="20"/>
          <w:szCs w:val="20"/>
          <w:lang w:val="pt-BR"/>
        </w:rPr>
        <w:t xml:space="preserve"> la Ghidul solicitantului de finanțare nerambursabilă în cadrul </w:t>
      </w:r>
    </w:p>
    <w:p w:rsidR="00BB7148" w:rsidRPr="00BB7148" w:rsidRDefault="00BB7148" w:rsidP="00BB7148">
      <w:pPr>
        <w:pStyle w:val="NoSpacing"/>
        <w:jc w:val="right"/>
        <w:rPr>
          <w:rFonts w:cs="Calibri"/>
          <w:sz w:val="20"/>
          <w:szCs w:val="20"/>
          <w:lang w:val="pt-BR"/>
        </w:rPr>
      </w:pPr>
      <w:r w:rsidRPr="00BB7148">
        <w:rPr>
          <w:rFonts w:cs="Calibri"/>
          <w:sz w:val="20"/>
          <w:szCs w:val="20"/>
          <w:lang w:val="pt-BR"/>
        </w:rPr>
        <w:t>Programului Județean de Dezvoltare Locală-Ialomița 2021</w:t>
      </w:r>
    </w:p>
    <w:p w:rsidR="00BB7148" w:rsidRDefault="00BB7148">
      <w:pPr>
        <w:ind w:left="708" w:firstLine="708"/>
        <w:rPr>
          <w:rFonts w:ascii="Times New Roman" w:hAnsi="Times New Roman"/>
        </w:rPr>
      </w:pPr>
    </w:p>
    <w:p w:rsidR="00BB7148" w:rsidRDefault="00BB7148">
      <w:pPr>
        <w:ind w:left="708" w:firstLine="708"/>
        <w:rPr>
          <w:rFonts w:ascii="Times New Roman" w:hAnsi="Times New Roman"/>
        </w:rPr>
      </w:pPr>
    </w:p>
    <w:p w:rsidR="00E62E8B" w:rsidRDefault="00B25F8C">
      <w:pPr>
        <w:ind w:left="708" w:firstLine="708"/>
        <w:rPr>
          <w:rFonts w:ascii="Times New Roman" w:hAnsi="Times New Roman"/>
        </w:rPr>
      </w:pPr>
      <w:r>
        <w:rPr>
          <w:rFonts w:ascii="Times New Roman" w:hAnsi="Times New Roman"/>
        </w:rPr>
        <w:t>PROCES - VERBAL PRIVIND CONSULTĂRILE CU COMUNITATEA</w:t>
      </w:r>
    </w:p>
    <w:p w:rsidR="00E62E8B" w:rsidRDefault="00B25F8C">
      <w:pPr>
        <w:ind w:left="708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REFERITOR LA IDENTIFICAREA NEVOILOR DE FINANTARE</w:t>
      </w:r>
    </w:p>
    <w:p w:rsidR="00E62E8B" w:rsidRDefault="00E62E8B">
      <w:pPr>
        <w:ind w:left="708" w:firstLine="708"/>
      </w:pPr>
    </w:p>
    <w:p w:rsidR="00E62E8B" w:rsidRDefault="00B25F8C">
      <w:pPr>
        <w:ind w:left="-851" w:firstLine="708"/>
        <w:jc w:val="both"/>
      </w:pPr>
      <w:r>
        <w:t>Identificarea şi prioritizarea problemelor/ nevoilor</w:t>
      </w:r>
    </w:p>
    <w:p w:rsidR="00E62E8B" w:rsidRDefault="00E62E8B">
      <w:pPr>
        <w:ind w:left="-851" w:firstLine="708"/>
        <w:jc w:val="both"/>
      </w:pPr>
    </w:p>
    <w:p w:rsidR="00E62E8B" w:rsidRDefault="00B25F8C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U.A.T. ……………………….......</w:t>
      </w:r>
    </w:p>
    <w:p w:rsidR="00E62E8B" w:rsidRDefault="00E62E8B">
      <w:pPr>
        <w:pStyle w:val="Listparagraf"/>
        <w:ind w:left="577"/>
        <w:jc w:val="both"/>
        <w:rPr>
          <w:rFonts w:ascii="Times New Roman" w:hAnsi="Times New Roman"/>
        </w:rPr>
      </w:pPr>
    </w:p>
    <w:p w:rsidR="00E62E8B" w:rsidRDefault="00B25F8C">
      <w:pPr>
        <w:pStyle w:val="Listparagraf"/>
        <w:numPr>
          <w:ilvl w:val="0"/>
          <w:numId w:val="1"/>
        </w:numPr>
        <w:jc w:val="both"/>
      </w:pPr>
      <w:r>
        <w:rPr>
          <w:rStyle w:val="Fontdeparagrafimplicit"/>
          <w:rFonts w:ascii="Times New Roman" w:hAnsi="Times New Roman"/>
        </w:rPr>
        <w:t>Locul desfasurarii consultarilor</w:t>
      </w:r>
      <w:r>
        <w:rPr>
          <w:rStyle w:val="Fontdeparagrafimplicit"/>
          <w:rFonts w:ascii="Times New Roman" w:hAnsi="Times New Roman"/>
          <w:lang w:val="en-US"/>
        </w:rPr>
        <w:t>: …………………………</w:t>
      </w:r>
    </w:p>
    <w:p w:rsidR="00E62E8B" w:rsidRDefault="00E62E8B">
      <w:pPr>
        <w:pStyle w:val="Listparagraf"/>
        <w:rPr>
          <w:rFonts w:ascii="Times New Roman" w:hAnsi="Times New Roman"/>
          <w:lang w:val="en-US"/>
        </w:rPr>
      </w:pPr>
    </w:p>
    <w:p w:rsidR="00E62E8B" w:rsidRDefault="00B25F8C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Perioada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durata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consultarilor</w:t>
      </w:r>
      <w:proofErr w:type="spellEnd"/>
      <w:r>
        <w:rPr>
          <w:rFonts w:ascii="Times New Roman" w:hAnsi="Times New Roman"/>
          <w:lang w:val="en-US"/>
        </w:rPr>
        <w:t>: ……………………</w:t>
      </w:r>
    </w:p>
    <w:p w:rsidR="00E62E8B" w:rsidRDefault="00E62E8B">
      <w:pPr>
        <w:pStyle w:val="Listparagraf"/>
        <w:rPr>
          <w:rFonts w:ascii="Times New Roman" w:hAnsi="Times New Roman"/>
          <w:lang w:val="en-US"/>
        </w:rPr>
      </w:pPr>
    </w:p>
    <w:p w:rsidR="00E62E8B" w:rsidRPr="00BB7148" w:rsidRDefault="00B25F8C" w:rsidP="00BB7148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Metode</w:t>
      </w:r>
      <w:proofErr w:type="spellEnd"/>
      <w:r>
        <w:rPr>
          <w:rFonts w:ascii="Times New Roman" w:hAnsi="Times New Roman"/>
          <w:lang w:val="en-US"/>
        </w:rPr>
        <w:t xml:space="preserve"> de </w:t>
      </w:r>
      <w:proofErr w:type="spellStart"/>
      <w:r>
        <w:rPr>
          <w:rFonts w:ascii="Times New Roman" w:hAnsi="Times New Roman"/>
          <w:lang w:val="en-US"/>
        </w:rPr>
        <w:t>consultare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utilizate</w:t>
      </w:r>
      <w:proofErr w:type="spellEnd"/>
      <w:r>
        <w:rPr>
          <w:rFonts w:ascii="Times New Roman" w:hAnsi="Times New Roman"/>
          <w:lang w:val="en-US"/>
        </w:rPr>
        <w:t xml:space="preserve">: </w:t>
      </w:r>
    </w:p>
    <w:p w:rsidR="00E62E8B" w:rsidRDefault="00B25F8C">
      <w:pPr>
        <w:pStyle w:val="Listparagraf"/>
        <w:ind w:left="129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[   ]      Brainstorming                                         </w:t>
      </w:r>
    </w:p>
    <w:p w:rsidR="00E62E8B" w:rsidRDefault="00B25F8C">
      <w:pPr>
        <w:pStyle w:val="Listparagraf"/>
        <w:ind w:left="129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[   ]      Focus </w:t>
      </w:r>
      <w:proofErr w:type="spellStart"/>
      <w:r>
        <w:rPr>
          <w:rFonts w:ascii="Times New Roman" w:hAnsi="Times New Roman"/>
          <w:lang w:val="en-US"/>
        </w:rPr>
        <w:t>grupuri</w:t>
      </w:r>
      <w:proofErr w:type="spellEnd"/>
    </w:p>
    <w:p w:rsidR="00E62E8B" w:rsidRDefault="00B25F8C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Subiecte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abordate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aspecte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discutate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referitoare</w:t>
      </w:r>
      <w:proofErr w:type="spellEnd"/>
      <w:r>
        <w:rPr>
          <w:rFonts w:ascii="Times New Roman" w:hAnsi="Times New Roman"/>
          <w:lang w:val="en-US"/>
        </w:rPr>
        <w:t xml:space="preserve"> la </w:t>
      </w:r>
      <w:proofErr w:type="spellStart"/>
      <w:r>
        <w:rPr>
          <w:rFonts w:ascii="Times New Roman" w:hAnsi="Times New Roman"/>
          <w:lang w:val="en-US"/>
        </w:rPr>
        <w:t>nevoile</w:t>
      </w:r>
      <w:proofErr w:type="spellEnd"/>
      <w:r>
        <w:rPr>
          <w:rFonts w:ascii="Times New Roman" w:hAnsi="Times New Roman"/>
          <w:lang w:val="en-US"/>
        </w:rPr>
        <w:t xml:space="preserve"> de </w:t>
      </w:r>
      <w:proofErr w:type="spellStart"/>
      <w:r>
        <w:rPr>
          <w:rFonts w:ascii="Times New Roman" w:hAnsi="Times New Roman"/>
          <w:lang w:val="en-US"/>
        </w:rPr>
        <w:t>finantare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1A5574" w:rsidRDefault="001A5574" w:rsidP="001A5574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E62E8B" w:rsidRDefault="00E62E8B">
      <w:pPr>
        <w:jc w:val="both"/>
        <w:rPr>
          <w:rFonts w:ascii="Times New Roman" w:hAnsi="Times New Roman"/>
          <w:lang w:val="en-US"/>
        </w:rPr>
      </w:pPr>
    </w:p>
    <w:p w:rsidR="00E62E8B" w:rsidRDefault="00B25F8C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Aspecte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convenite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decizii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agreate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referitoare</w:t>
      </w:r>
      <w:proofErr w:type="spellEnd"/>
      <w:r>
        <w:rPr>
          <w:rFonts w:ascii="Times New Roman" w:hAnsi="Times New Roman"/>
          <w:lang w:val="en-US"/>
        </w:rPr>
        <w:t xml:space="preserve"> la </w:t>
      </w:r>
      <w:proofErr w:type="spellStart"/>
      <w:r>
        <w:rPr>
          <w:rFonts w:ascii="Times New Roman" w:hAnsi="Times New Roman"/>
          <w:lang w:val="en-US"/>
        </w:rPr>
        <w:t>nevoile</w:t>
      </w:r>
      <w:proofErr w:type="spellEnd"/>
      <w:r>
        <w:rPr>
          <w:rFonts w:ascii="Times New Roman" w:hAnsi="Times New Roman"/>
          <w:lang w:val="en-US"/>
        </w:rPr>
        <w:t xml:space="preserve"> de </w:t>
      </w:r>
      <w:proofErr w:type="spellStart"/>
      <w:r>
        <w:rPr>
          <w:rFonts w:ascii="Times New Roman" w:hAnsi="Times New Roman"/>
          <w:lang w:val="en-US"/>
        </w:rPr>
        <w:t>finantare</w:t>
      </w:r>
      <w:proofErr w:type="spellEnd"/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.................................................................................................................................................................</w:t>
      </w:r>
    </w:p>
    <w:p w:rsidR="00543066" w:rsidRDefault="00543066">
      <w:pPr>
        <w:ind w:left="21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........................................................................................</w:t>
      </w:r>
      <w:bookmarkStart w:id="0" w:name="_GoBack"/>
      <w:bookmarkEnd w:id="0"/>
      <w:r>
        <w:rPr>
          <w:rFonts w:ascii="Times New Roman" w:hAnsi="Times New Roman"/>
          <w:lang w:val="en-US"/>
        </w:rPr>
        <w:t>.........................................................................</w:t>
      </w:r>
    </w:p>
    <w:p w:rsidR="00E62E8B" w:rsidRDefault="00B25F8C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lastRenderedPageBreak/>
        <w:t>Participanti</w:t>
      </w:r>
      <w:proofErr w:type="spellEnd"/>
      <w:r>
        <w:rPr>
          <w:rFonts w:ascii="Times New Roman" w:hAnsi="Times New Roman"/>
          <w:lang w:val="en-US"/>
        </w:rPr>
        <w:t xml:space="preserve"> – </w:t>
      </w:r>
    </w:p>
    <w:p w:rsidR="00BB7148" w:rsidRDefault="00B25F8C" w:rsidP="00BB7148">
      <w:pPr>
        <w:pStyle w:val="Listparagraf"/>
        <w:numPr>
          <w:ilvl w:val="0"/>
          <w:numId w:val="2"/>
        </w:numPr>
        <w:ind w:left="851" w:firstLine="0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Reprezentanţi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autorităţilo</w:t>
      </w:r>
      <w:r w:rsidR="00BB7148">
        <w:rPr>
          <w:rFonts w:ascii="Times New Roman" w:hAnsi="Times New Roman"/>
          <w:lang w:val="en-US"/>
        </w:rPr>
        <w:t>r</w:t>
      </w:r>
      <w:proofErr w:type="spellEnd"/>
      <w:r w:rsidR="00BB7148">
        <w:rPr>
          <w:rFonts w:ascii="Times New Roman" w:hAnsi="Times New Roman"/>
          <w:lang w:val="en-US"/>
        </w:rPr>
        <w:t xml:space="preserve"> </w:t>
      </w:r>
      <w:proofErr w:type="spellStart"/>
      <w:r w:rsidR="00BB7148">
        <w:rPr>
          <w:rFonts w:ascii="Times New Roman" w:hAnsi="Times New Roman"/>
          <w:lang w:val="en-US"/>
        </w:rPr>
        <w:t>administraţiei</w:t>
      </w:r>
      <w:proofErr w:type="spellEnd"/>
      <w:r w:rsidR="00BB7148">
        <w:rPr>
          <w:rFonts w:ascii="Times New Roman" w:hAnsi="Times New Roman"/>
          <w:lang w:val="en-US"/>
        </w:rPr>
        <w:t xml:space="preserve"> </w:t>
      </w:r>
      <w:proofErr w:type="spellStart"/>
      <w:r w:rsidR="00BB7148">
        <w:rPr>
          <w:rFonts w:ascii="Times New Roman" w:hAnsi="Times New Roman"/>
          <w:lang w:val="en-US"/>
        </w:rPr>
        <w:t>publice</w:t>
      </w:r>
      <w:proofErr w:type="spellEnd"/>
      <w:r w:rsidR="00BB7148">
        <w:rPr>
          <w:rFonts w:ascii="Times New Roman" w:hAnsi="Times New Roman"/>
          <w:lang w:val="en-US"/>
        </w:rPr>
        <w:t xml:space="preserve"> locale,</w:t>
      </w:r>
      <w:r w:rsidR="00BB7148" w:rsidRPr="00BB7148">
        <w:rPr>
          <w:rFonts w:ascii="Times New Roman" w:hAnsi="Times New Roman"/>
          <w:lang w:val="en-US"/>
        </w:rPr>
        <w:t xml:space="preserve"> </w:t>
      </w:r>
      <w:proofErr w:type="spellStart"/>
      <w:r w:rsidR="00BB7148">
        <w:rPr>
          <w:rFonts w:ascii="Times New Roman" w:hAnsi="Times New Roman"/>
          <w:lang w:val="en-US"/>
        </w:rPr>
        <w:t>m</w:t>
      </w:r>
      <w:r w:rsidR="00BB7148" w:rsidRPr="00BB7148">
        <w:rPr>
          <w:rFonts w:ascii="Times New Roman" w:hAnsi="Times New Roman"/>
          <w:lang w:val="en-US"/>
        </w:rPr>
        <w:t>embrii</w:t>
      </w:r>
      <w:proofErr w:type="spellEnd"/>
      <w:r w:rsidR="00BB7148" w:rsidRPr="00BB7148">
        <w:rPr>
          <w:rFonts w:ascii="Times New Roman" w:hAnsi="Times New Roman"/>
          <w:lang w:val="en-US"/>
        </w:rPr>
        <w:t xml:space="preserve"> </w:t>
      </w:r>
      <w:proofErr w:type="spellStart"/>
      <w:r w:rsidR="00BB7148" w:rsidRPr="00BB7148">
        <w:rPr>
          <w:rFonts w:ascii="Times New Roman" w:hAnsi="Times New Roman"/>
          <w:lang w:val="en-US"/>
        </w:rPr>
        <w:t>ai</w:t>
      </w:r>
      <w:proofErr w:type="spellEnd"/>
      <w:r w:rsidR="00BB7148" w:rsidRPr="00BB7148">
        <w:rPr>
          <w:rFonts w:ascii="Times New Roman" w:hAnsi="Times New Roman"/>
          <w:lang w:val="en-US"/>
        </w:rPr>
        <w:t xml:space="preserve"> </w:t>
      </w:r>
      <w:proofErr w:type="spellStart"/>
      <w:r w:rsidR="00BB7148" w:rsidRPr="00BB7148">
        <w:rPr>
          <w:rFonts w:ascii="Times New Roman" w:hAnsi="Times New Roman"/>
          <w:lang w:val="en-US"/>
        </w:rPr>
        <w:t>comunitatii</w:t>
      </w:r>
      <w:proofErr w:type="spellEnd"/>
      <w:r w:rsidR="00BB7148" w:rsidRPr="00BB7148">
        <w:rPr>
          <w:rFonts w:ascii="Times New Roman" w:hAnsi="Times New Roman"/>
          <w:lang w:val="en-US"/>
        </w:rPr>
        <w:t xml:space="preserve"> </w:t>
      </w:r>
    </w:p>
    <w:p w:rsidR="00BB7148" w:rsidRDefault="00BB7148" w:rsidP="00BB7148">
      <w:pPr>
        <w:pStyle w:val="Listparagraf"/>
        <w:ind w:left="567" w:hanging="141"/>
        <w:jc w:val="both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locale</w:t>
      </w:r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alti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participanti</w:t>
      </w:r>
      <w:proofErr w:type="spellEnd"/>
      <w:r>
        <w:rPr>
          <w:rFonts w:ascii="Times New Roman" w:hAnsi="Times New Roman"/>
          <w:lang w:val="en-US"/>
        </w:rPr>
        <w:t>:</w:t>
      </w:r>
    </w:p>
    <w:p w:rsidR="00E62E8B" w:rsidRDefault="00E62E8B">
      <w:pPr>
        <w:pStyle w:val="Listparagraf"/>
        <w:ind w:left="1297"/>
        <w:jc w:val="both"/>
        <w:rPr>
          <w:rFonts w:ascii="Times New Roman" w:hAnsi="Times New Roman"/>
          <w:lang w:val="en-US"/>
        </w:rPr>
      </w:pPr>
    </w:p>
    <w:tbl>
      <w:tblPr>
        <w:tblW w:w="8783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543"/>
        <w:gridCol w:w="2589"/>
        <w:gridCol w:w="1942"/>
      </w:tblGrid>
      <w:tr w:rsidR="00E62E8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B25F8C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Nr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val="en-US"/>
              </w:rPr>
              <w:t>crt</w:t>
            </w:r>
            <w:proofErr w:type="spellEnd"/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B25F8C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Nume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prenume</w:t>
            </w:r>
            <w:proofErr w:type="spellEnd"/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B25F8C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Functia</w:t>
            </w:r>
            <w:proofErr w:type="spellEnd"/>
            <w:r>
              <w:rPr>
                <w:rFonts w:ascii="Times New Roman" w:hAnsi="Times New Roman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lang w:val="en-US"/>
              </w:rPr>
              <w:t>ocupatia</w:t>
            </w:r>
            <w:proofErr w:type="spellEnd"/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B25F8C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Semnatura</w:t>
            </w:r>
            <w:proofErr w:type="spellEnd"/>
          </w:p>
        </w:tc>
      </w:tr>
      <w:tr w:rsidR="00E62E8B">
        <w:trPr>
          <w:trHeight w:val="5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E62E8B">
        <w:trPr>
          <w:trHeight w:val="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E62E8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E62E8B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E62E8B">
        <w:trPr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E62E8B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E8B" w:rsidRDefault="00E62E8B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BB7148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BB7148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BB7148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148" w:rsidRDefault="00BB7148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1A557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574" w:rsidRDefault="001A5574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:rsidR="00E62E8B" w:rsidRDefault="00E62E8B">
      <w:pPr>
        <w:pStyle w:val="Listparagraf"/>
        <w:ind w:left="1657"/>
        <w:jc w:val="both"/>
        <w:rPr>
          <w:rFonts w:ascii="Times New Roman" w:hAnsi="Times New Roman"/>
          <w:lang w:val="en-US"/>
        </w:rPr>
      </w:pPr>
    </w:p>
    <w:p w:rsidR="00E62E8B" w:rsidRDefault="00B25F8C">
      <w:pPr>
        <w:ind w:left="217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Acest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proces</w:t>
      </w:r>
      <w:proofErr w:type="spellEnd"/>
      <w:r>
        <w:rPr>
          <w:rFonts w:ascii="Times New Roman" w:hAnsi="Times New Roman"/>
          <w:lang w:val="en-US"/>
        </w:rPr>
        <w:t xml:space="preserve"> verbal </w:t>
      </w:r>
      <w:proofErr w:type="spellStart"/>
      <w:proofErr w:type="gramStart"/>
      <w:r>
        <w:rPr>
          <w:rFonts w:ascii="Times New Roman" w:hAnsi="Times New Roman"/>
          <w:lang w:val="en-US"/>
        </w:rPr>
        <w:t>contine</w:t>
      </w:r>
      <w:proofErr w:type="spellEnd"/>
      <w:r>
        <w:rPr>
          <w:rFonts w:ascii="Times New Roman" w:hAnsi="Times New Roman"/>
          <w:lang w:val="en-US"/>
        </w:rPr>
        <w:t xml:space="preserve">  ….</w:t>
      </w:r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lang w:val="en-US"/>
        </w:rPr>
        <w:t>pagini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si</w:t>
      </w:r>
      <w:proofErr w:type="spellEnd"/>
      <w:r>
        <w:rPr>
          <w:rFonts w:ascii="Times New Roman" w:hAnsi="Times New Roman"/>
          <w:lang w:val="en-US"/>
        </w:rPr>
        <w:t xml:space="preserve"> s-a </w:t>
      </w:r>
      <w:proofErr w:type="spellStart"/>
      <w:r>
        <w:rPr>
          <w:rFonts w:ascii="Times New Roman" w:hAnsi="Times New Roman"/>
          <w:lang w:val="en-US"/>
        </w:rPr>
        <w:t>incheiat</w:t>
      </w:r>
      <w:proofErr w:type="spellEnd"/>
      <w:r>
        <w:rPr>
          <w:rFonts w:ascii="Times New Roman" w:hAnsi="Times New Roman"/>
          <w:lang w:val="en-US"/>
        </w:rPr>
        <w:t xml:space="preserve"> in ….. </w:t>
      </w:r>
      <w:proofErr w:type="spellStart"/>
      <w:proofErr w:type="gramStart"/>
      <w:r>
        <w:rPr>
          <w:rFonts w:ascii="Times New Roman" w:hAnsi="Times New Roman"/>
          <w:lang w:val="en-US"/>
        </w:rPr>
        <w:t>exemplare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in original.</w:t>
      </w:r>
      <w:r w:rsidR="00BB7148">
        <w:rPr>
          <w:rFonts w:ascii="Times New Roman" w:hAnsi="Times New Roman"/>
          <w:lang w:val="en-US"/>
        </w:rPr>
        <w:t xml:space="preserve"> </w:t>
      </w:r>
    </w:p>
    <w:sectPr w:rsidR="00E62E8B">
      <w:headerReference w:type="default" r:id="rId7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31D" w:rsidRDefault="0006531D">
      <w:pPr>
        <w:spacing w:after="0" w:line="240" w:lineRule="auto"/>
      </w:pPr>
      <w:r>
        <w:separator/>
      </w:r>
    </w:p>
  </w:endnote>
  <w:endnote w:type="continuationSeparator" w:id="0">
    <w:p w:rsidR="0006531D" w:rsidRDefault="0006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31D" w:rsidRDefault="000653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6531D" w:rsidRDefault="00065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3D8" w:rsidRDefault="00B25F8C">
    <w:pPr>
      <w:pStyle w:val="Antet"/>
    </w:pPr>
    <w:r>
      <w:rPr>
        <w:rStyle w:val="Fontdeparagrafimplicit"/>
        <w:noProof/>
        <w:sz w:val="20"/>
        <w:lang w:val="en-US"/>
      </w:rPr>
      <w:drawing>
        <wp:inline distT="0" distB="0" distL="0" distR="0">
          <wp:extent cx="5759448" cy="891540"/>
          <wp:effectExtent l="0" t="0" r="0" b="3810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48" cy="8915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6035"/>
    <w:multiLevelType w:val="multilevel"/>
    <w:tmpl w:val="4FF82BC6"/>
    <w:lvl w:ilvl="0">
      <w:start w:val="1"/>
      <w:numFmt w:val="decimal"/>
      <w:lvlText w:val="%1."/>
      <w:lvlJc w:val="left"/>
      <w:pPr>
        <w:ind w:left="577" w:hanging="360"/>
      </w:pPr>
    </w:lvl>
    <w:lvl w:ilvl="1">
      <w:start w:val="1"/>
      <w:numFmt w:val="lowerLetter"/>
      <w:lvlText w:val="%2."/>
      <w:lvlJc w:val="left"/>
      <w:pPr>
        <w:ind w:left="1297" w:hanging="360"/>
      </w:pPr>
    </w:lvl>
    <w:lvl w:ilvl="2">
      <w:start w:val="1"/>
      <w:numFmt w:val="lowerRoman"/>
      <w:lvlText w:val="%3."/>
      <w:lvlJc w:val="right"/>
      <w:pPr>
        <w:ind w:left="2017" w:hanging="180"/>
      </w:pPr>
    </w:lvl>
    <w:lvl w:ilvl="3">
      <w:start w:val="1"/>
      <w:numFmt w:val="decimal"/>
      <w:lvlText w:val="%4."/>
      <w:lvlJc w:val="left"/>
      <w:pPr>
        <w:ind w:left="2737" w:hanging="360"/>
      </w:pPr>
    </w:lvl>
    <w:lvl w:ilvl="4">
      <w:start w:val="1"/>
      <w:numFmt w:val="lowerLetter"/>
      <w:lvlText w:val="%5."/>
      <w:lvlJc w:val="left"/>
      <w:pPr>
        <w:ind w:left="3457" w:hanging="360"/>
      </w:pPr>
    </w:lvl>
    <w:lvl w:ilvl="5">
      <w:start w:val="1"/>
      <w:numFmt w:val="lowerRoman"/>
      <w:lvlText w:val="%6."/>
      <w:lvlJc w:val="right"/>
      <w:pPr>
        <w:ind w:left="4177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617" w:hanging="360"/>
      </w:pPr>
    </w:lvl>
    <w:lvl w:ilvl="8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676B34C7"/>
    <w:multiLevelType w:val="multilevel"/>
    <w:tmpl w:val="F39A1AE8"/>
    <w:lvl w:ilvl="0">
      <w:numFmt w:val="bullet"/>
      <w:lvlText w:val="-"/>
      <w:lvlJc w:val="left"/>
      <w:pPr>
        <w:ind w:left="1657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237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9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1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3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5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7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9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17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8B"/>
    <w:rsid w:val="0006531D"/>
    <w:rsid w:val="001A5574"/>
    <w:rsid w:val="00543066"/>
    <w:rsid w:val="00775803"/>
    <w:rsid w:val="00B25F8C"/>
    <w:rsid w:val="00BB7148"/>
    <w:rsid w:val="00D270B5"/>
    <w:rsid w:val="00E62E8B"/>
    <w:rsid w:val="00F5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C10B7-97FD-45AB-A013-48E0A7E3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deparagrafimplicit">
    <w:name w:val="Font de paragraf implicit"/>
  </w:style>
  <w:style w:type="paragraph" w:customStyle="1" w:styleId="Listparagraf">
    <w:name w:val="Listă paragraf"/>
    <w:basedOn w:val="Normal"/>
    <w:pPr>
      <w:ind w:left="720"/>
    </w:pPr>
  </w:style>
  <w:style w:type="paragraph" w:customStyle="1" w:styleId="Antet">
    <w:name w:val="Antet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</w:style>
  <w:style w:type="paragraph" w:customStyle="1" w:styleId="Subsol">
    <w:name w:val="Subsol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</w:style>
  <w:style w:type="paragraph" w:styleId="Header">
    <w:name w:val="header"/>
    <w:basedOn w:val="Normal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NoSpacing">
    <w:name w:val="No Spacing"/>
    <w:uiPriority w:val="1"/>
    <w:qFormat/>
    <w:rsid w:val="00BB7148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Neacsu Marinela</dc:creator>
  <dc:description/>
  <cp:lastModifiedBy>Cont Microsoft</cp:lastModifiedBy>
  <cp:revision>5</cp:revision>
  <dcterms:created xsi:type="dcterms:W3CDTF">2021-01-19T13:41:00Z</dcterms:created>
  <dcterms:modified xsi:type="dcterms:W3CDTF">2021-02-01T07:41:00Z</dcterms:modified>
</cp:coreProperties>
</file>